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07" w:rsidRPr="00A82A33" w:rsidRDefault="00EF29F5" w:rsidP="005B4C07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 </w:t>
      </w:r>
      <w:r w:rsidR="005B4C07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>Обзор типичных нарушений обязательных требований, допускаемых некоммерческими организациями, выявленных при осуществлении контрольно-надзорных функций Управлением Министерства юстиции Российской Федерации по Псковской области, с разъяснением положений законодательства Российской Федерации, несоблюдение которых повлекло данные нарушения</w:t>
      </w:r>
      <w:r w:rsidR="00860B33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="00641B59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>в</w:t>
      </w:r>
      <w:r w:rsidR="00860B33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202</w:t>
      </w:r>
      <w:r w:rsidR="00895B42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>3</w:t>
      </w:r>
      <w:r w:rsidR="00860B33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год</w:t>
      </w:r>
      <w:r w:rsidR="00641B59" w:rsidRPr="00A82A33">
        <w:rPr>
          <w:rFonts w:ascii="PT Astra Serif" w:eastAsia="Times New Roman" w:hAnsi="PT Astra Serif"/>
          <w:b/>
          <w:sz w:val="26"/>
          <w:szCs w:val="26"/>
          <w:lang w:eastAsia="ru-RU"/>
        </w:rPr>
        <w:t>у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пункту 4.1 статьи 32 Федерального закона от 12.01.1996</w:t>
      </w:r>
      <w:r w:rsidR="00016837">
        <w:rPr>
          <w:rFonts w:ascii="PT Astra Serif" w:eastAsia="Times New Roman" w:hAnsi="PT Astra Serif"/>
          <w:sz w:val="26"/>
          <w:szCs w:val="26"/>
          <w:lang w:eastAsia="ru-RU"/>
        </w:rPr>
        <w:t xml:space="preserve"> № 7-ФЗ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D62D49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«О некоммерческих организациях» (далее – ФЗ «О некоммерческих организациях») 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учреждений.</w:t>
      </w:r>
      <w:proofErr w:type="gramEnd"/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порядке, установленном Правительством Российской Федерации.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В соответствии с постановлением Правительства от 11.07.2012  № 705 </w:t>
      </w:r>
      <w:r w:rsidR="00D62D49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«Об утверждении Положения о федеральном государственном надзоре за деятельностью некоммерческих организаций» и приказом Министерства юстиции Российской Федерации от 03.03.2014 № 26 «Об утверждении Положения об Управлении Министерства юстиции Российской Федерации по субъекту (субъектам) Российской Федерации  и Перечня управлений Министерства юстиции Российской Федерации  по субъектам Российской Федерации» уполномоченным органом на территории Псковской области осуществляющим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контрольно-надзорные функции за деятельностью некоммерческих организаций является Управление Министерства юстиции Российской Федерации по Псковской области (далее - Управление).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Управление осуществляет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контроль за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партий; за соответствием деятельности общественных объединений и их структурных подразделений, осуществляющих деятельность на территории Псковской области, их уставным целям;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за соответствием деятельности иных некоммерческих организаций (за исключением 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Федерации, а также за соблюдением религиозными организациями законодательства Российской Федерации о свободе совести, свободе вероисповедания и о религиозных объединениях, а также целей и порядка деятельности, предусмотренных их уставами.</w:t>
      </w:r>
      <w:proofErr w:type="gramEnd"/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Контроль за деятельностью некоммерческих организаций осуществляется Управлением в порядке, установленном приказом Министерства юстиции Российской Федерации от 30.12.2021 № 274 «Об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неправительственных организаций заявленным целям и задачам, а также за соблюдением ими законодательства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Российской Федерации».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Контрольно-надзорные функции осуществляются Управление посредством проведения плановых и внеплановых проверок деятельности некоммерческих организаций, анализа отчетов некоммерческих организаций, представляемых в Управление,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проведения правовой экспертизы комплектов документов, представленных на государственную регистрацию в Управление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и участия в мероприятиях, проводимых некоммерческими организаций.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Согласно статистическим данным </w:t>
      </w:r>
      <w:r w:rsidR="00D62D49" w:rsidRPr="00A82A33">
        <w:rPr>
          <w:rFonts w:ascii="PT Astra Serif" w:eastAsia="Times New Roman" w:hAnsi="PT Astra Serif"/>
          <w:sz w:val="26"/>
          <w:szCs w:val="26"/>
          <w:lang w:eastAsia="ru-RU"/>
        </w:rPr>
        <w:t>по состоянию на 01.04.202</w:t>
      </w:r>
      <w:r w:rsidR="00724AD2" w:rsidRPr="00A82A33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в ведомственном реестре зарегистрированных некоммерческих организаций содержатся сведения о </w:t>
      </w:r>
      <w:r w:rsidR="00724AD2" w:rsidRPr="00A82A33">
        <w:rPr>
          <w:rFonts w:ascii="PT Astra Serif" w:eastAsia="Times New Roman" w:hAnsi="PT Astra Serif"/>
          <w:sz w:val="26"/>
          <w:szCs w:val="26"/>
          <w:lang w:eastAsia="ru-RU"/>
        </w:rPr>
        <w:t>1116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некоммерческих организациях.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ходе осуществления Управлением контрольно-надзорных функций установлено, что в основном деятельн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ость некоммерческих организаций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соответствует целям, предусмотренным их учредительными документами.</w:t>
      </w:r>
    </w:p>
    <w:p w:rsidR="005B4C07" w:rsidRPr="00A82A33" w:rsidRDefault="00665AAB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Вместе с тем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Управлением 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выявляются ряд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типичных нарушений законодательства Российской Федерации, допускаемых некоммерческими организациями в своей деятельности.</w:t>
      </w:r>
    </w:p>
    <w:p w:rsidR="00346F7E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Наиболее часто встречающимися нарушениями законодательства Российской Федерации, допущенными некоммерческими организациями, являются следующие.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1. В нарушение статьи 32 ФЗ «О некоммерческих организациях»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и статьи 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29 Федерального закона от 19.05.1995 № 82-ФЗ «Об общественных объединениях» (далее - ФЗ «Об общественных объединениях») общественные объединения и иные некоммерческие организации не представляют или несвоевременно представляют в Управление ежегодную отчетность, предусмотренную вышеуказанными законами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"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346F7E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Отчетность общественных объединений, предусмотренная действующим законодательством и представляемая в Управление:</w:t>
      </w:r>
    </w:p>
    <w:p w:rsidR="005B4C07" w:rsidRPr="00A82A33" w:rsidRDefault="00860B33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 в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соответствии с абзацем 4 части 1 статьи 29 ФЗ «Об общественных объединениях» 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общественное объединение обязано ежегодно информировать Управление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общественного объединения в объеме сведений, включаемых в единый государ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>ственный реестр юридических лиц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:rsidR="005B4C07" w:rsidRPr="00A82A33" w:rsidRDefault="00860B33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 с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огласно абзацу 8 части 1 статьи 29 ФЗ «Об общественных объединениях» общественное объединение обязано информировать Управление об объеме денежных средств и иного имущества, полученных от иностранных источников, которые указаны в пункте 6 статьи 2 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использовании.</w:t>
      </w:r>
      <w:proofErr w:type="gramEnd"/>
    </w:p>
    <w:p w:rsidR="000F6036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Иностранные источники - денежные средства и (или)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лиц, и (или) от граждан Российской Федерации или российских юридических лиц, получающих денежные средства и (или) иное имущество от указанных источников либо действующих в качестве посредников при получении таких денежных средств и (или) иного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имущества (за исключением открытых акционерных обществ с государственным участием и их дочерних обществ), и (или) от российских юридических лиц, </w:t>
      </w:r>
      <w:proofErr w:type="spell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бенефициарными</w:t>
      </w:r>
      <w:proofErr w:type="spell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владельцами которых в значении, определенном пунктом 8 статьи 6.1 Федерального закона от 7 августа 2001 года N 115-ФЗ "О противодействии легализации (отмыванию) доходов,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полученных преступным путем, и финансированию терроризма", являются иностранные граждане или лица без гражданства.</w:t>
      </w:r>
      <w:proofErr w:type="gramEnd"/>
    </w:p>
    <w:p w:rsidR="000F6036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Форма и срок вышеуказанной информации утверждены приказом Минюста России от 30.09.2021 № 185 «О формах и сроках представления  в Министерство юстиции Российской Федерации отчетности некоммерческих организаций»</w:t>
      </w:r>
      <w:r w:rsidR="00FF49EC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</w:t>
      </w:r>
      <w:r w:rsidR="00FF49EC" w:rsidRPr="00A82A33">
        <w:rPr>
          <w:rFonts w:ascii="PT Astra Serif" w:eastAsia="Times New Roman" w:hAnsi="PT Astra Serif"/>
          <w:sz w:val="26"/>
          <w:szCs w:val="26"/>
          <w:lang w:eastAsia="ru-RU"/>
        </w:rPr>
        <w:t>(с изменениями и дополнениями от 01.09.2023)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(Приложение № 2 к приказу – Форма № ОН0003).</w:t>
      </w:r>
    </w:p>
    <w:p w:rsidR="005B4C07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202</w:t>
      </w:r>
      <w:r w:rsidR="00F30501" w:rsidRPr="00A82A33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году срок предоставления отчетности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за 2023 год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не позднее 15 апреля 202</w:t>
      </w:r>
      <w:r w:rsidR="00724AD2" w:rsidRPr="00A82A33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года.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Отчетность иных некоммерческих организаций, предусмотренная действующим законодательством и представляемая в Управление:</w:t>
      </w:r>
    </w:p>
    <w:p w:rsidR="005B4C07" w:rsidRPr="00A82A33" w:rsidRDefault="000F6036" w:rsidP="000F60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     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  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-в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соответствии со статьей 32 ФЗ «О некоммерческих организациях» некоммерческие организации обязаны представлять в Управление ежегодно отчетность в соответствии с пунктом 3 или пунктом 3.1 статьи 32 ФЗ </w:t>
      </w:r>
      <w:r w:rsidR="00547BFF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«О некоммерческих организациях».</w:t>
      </w:r>
    </w:p>
    <w:p w:rsidR="005B4C07" w:rsidRPr="00A82A33" w:rsidRDefault="00346F7E" w:rsidP="000F60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пункту 3 статьи 32 ФЗ «О некоммерческих организациях» некоммерческие организации, за исключением указанных в пункте 3.1 настоящей статьи, обязаны представлять в Управление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 (иностранные источники - денежные средства и иное имущество от иностранных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обществ).</w:t>
      </w:r>
    </w:p>
    <w:p w:rsidR="000F6036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Форма и срок вышеуказанной информации утверждены приказом Минюста России от 30.09.2021 № 185 «О формах и сроках представления в Министерство юстиции Российской Федерации отчетности некоммерческих организаций» 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</w:t>
      </w:r>
      <w:r w:rsidR="00F30501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(с изменениями и дополнениями от 01.09.2023)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(Приложение № 1 к приказу – Формы № ОН0001 и 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№ ОН0002).</w:t>
      </w:r>
    </w:p>
    <w:p w:rsidR="004847FE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пунктом 3.1 статьи 32 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миллионов рублей, представляют в Управление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4847FE" w:rsidRPr="00A82A33" w:rsidRDefault="00B03969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этом случае п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редставление документов по Формам № ОН0001, № ОН0002  не требуется.</w:t>
      </w:r>
    </w:p>
    <w:p w:rsidR="004847FE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202</w:t>
      </w:r>
      <w:r w:rsidR="00F30501" w:rsidRPr="00A82A33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году срок предоставления отчетности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 xml:space="preserve"> за 2023 год</w:t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не позднее 15 апреля 202</w:t>
      </w:r>
      <w:r w:rsidR="00F30501" w:rsidRPr="00A82A33"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года.</w:t>
      </w:r>
    </w:p>
    <w:p w:rsidR="004847FE" w:rsidRPr="00A82A33" w:rsidRDefault="005B4C07" w:rsidP="00346F7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2. В ходе рассмотрения и анализа ежегодных отчетов некоммерческих организаций, представляемых в Управление, выявлены недостатки, связанные с порядком их заполнения, а именно:</w:t>
      </w:r>
    </w:p>
    <w:p w:rsidR="004847FE" w:rsidRPr="00A82A33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-  некоммерческие организации не указывают полное наименование некоммерческой организации, ИНН/КПП, ОГРН и дату присвоения ОГРН, адрес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некоммерческой организации, не заполняю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тся все строки форм отчетности (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при отсутствии 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ставится соответствующая отметка)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;</w:t>
      </w:r>
    </w:p>
    <w:p w:rsidR="00112A1E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 в Разделе 1 Формы № ОН0001 вместо основных видов деятельности некоммерческой организации, указываются виды экономической деятельности некоммерческой организации (ОКВЭДЫ);</w:t>
      </w:r>
    </w:p>
    <w:p w:rsidR="004847FE" w:rsidRPr="00A82A33" w:rsidRDefault="004847FE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- Лист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А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Формы № ОН0001 заполняется не на все органы управления некоммерческой организации.</w:t>
      </w:r>
    </w:p>
    <w:p w:rsidR="005B4C07" w:rsidRPr="00A82A33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3.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В нарушение пункта 2 статьи 19 Федерального закона от 11.08.1995 «О благотворительной деятельности и добровольчестве 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(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(</w:t>
      </w:r>
      <w:proofErr w:type="spell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волонтерстве</w:t>
      </w:r>
      <w:proofErr w:type="spell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)» </w:t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(далее - ФЗ «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О благотворительной деятельности  и </w:t>
      </w:r>
      <w:r w:rsidR="002E69BD">
        <w:rPr>
          <w:rFonts w:ascii="PT Astra Serif" w:eastAsia="Times New Roman" w:hAnsi="PT Astra Serif"/>
          <w:sz w:val="26"/>
          <w:szCs w:val="26"/>
          <w:lang w:eastAsia="ru-RU"/>
        </w:rPr>
        <w:t>добровольчестве (</w:t>
      </w:r>
      <w:proofErr w:type="spellStart"/>
      <w:r w:rsidR="002E69BD">
        <w:rPr>
          <w:rFonts w:ascii="PT Astra Serif" w:eastAsia="Times New Roman" w:hAnsi="PT Astra Serif"/>
          <w:sz w:val="26"/>
          <w:szCs w:val="26"/>
          <w:lang w:eastAsia="ru-RU"/>
        </w:rPr>
        <w:t>волонтерстве</w:t>
      </w:r>
      <w:proofErr w:type="spellEnd"/>
      <w:r w:rsidR="002E69BD">
        <w:rPr>
          <w:rFonts w:ascii="PT Astra Serif" w:eastAsia="Times New Roman" w:hAnsi="PT Astra Serif"/>
          <w:sz w:val="26"/>
          <w:szCs w:val="26"/>
          <w:lang w:eastAsia="ru-RU"/>
        </w:rPr>
        <w:t>)</w:t>
      </w:r>
      <w:r w:rsidR="00665AAB">
        <w:rPr>
          <w:rFonts w:ascii="PT Astra Serif" w:eastAsia="Times New Roman" w:hAnsi="PT Astra Serif"/>
          <w:sz w:val="26"/>
          <w:szCs w:val="26"/>
          <w:lang w:eastAsia="ru-RU"/>
        </w:rPr>
        <w:t>)</w:t>
      </w:r>
      <w:r w:rsidR="002E69BD">
        <w:rPr>
          <w:rFonts w:ascii="PT Astra Serif" w:eastAsia="Times New Roman" w:hAnsi="PT Astra Serif"/>
          <w:sz w:val="26"/>
          <w:szCs w:val="26"/>
          <w:lang w:eastAsia="ru-RU"/>
        </w:rPr>
        <w:t>»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некоммерческие организации, являющиеся благотворительными организациями, не представляют или представляют с нарушением срока в Управление ежегодную отчетность, предус</w:t>
      </w:r>
      <w:r w:rsidR="00346F7E">
        <w:rPr>
          <w:rFonts w:ascii="PT Astra Serif" w:eastAsia="Times New Roman" w:hAnsi="PT Astra Serif"/>
          <w:sz w:val="26"/>
          <w:szCs w:val="26"/>
          <w:lang w:eastAsia="ru-RU"/>
        </w:rPr>
        <w:t>мотренную вышеуказанным законом.</w:t>
      </w:r>
      <w:proofErr w:type="gramEnd"/>
    </w:p>
    <w:p w:rsidR="004847FE" w:rsidRPr="00A82A33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пунктом 2 статьи 19 ФЗ «О благотворительной деятельности и добровольчестве (</w:t>
      </w:r>
      <w:proofErr w:type="spell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волонтерстве</w:t>
      </w:r>
      <w:proofErr w:type="spell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)» благотворительная организация ежегодно представляет в Управление, отчет о своей деятельности, содержащий сведения о:</w:t>
      </w:r>
    </w:p>
    <w:p w:rsidR="005B4C07" w:rsidRPr="00A82A33" w:rsidRDefault="004847FE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-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дств бл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аготворительной организации;</w:t>
      </w:r>
    </w:p>
    <w:p w:rsidR="005B4C07" w:rsidRPr="00A82A33" w:rsidRDefault="00112A1E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-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персональном 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составе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высшего органа управления благотворительной организацией;</w:t>
      </w:r>
    </w:p>
    <w:p w:rsidR="005B4C07" w:rsidRPr="00A82A33" w:rsidRDefault="003467D2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     - 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составе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5B4C07" w:rsidRPr="00A82A33" w:rsidRDefault="00112A1E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- 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содержании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и результатах деятельности благотворительной организации;</w:t>
      </w:r>
    </w:p>
    <w:p w:rsidR="005B4C07" w:rsidRPr="00A82A33" w:rsidRDefault="005B4C07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нарушениях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5B4C07" w:rsidRPr="00A82A33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пунктом 3 статьи 19 ФЗ «О благотворительной деятельности и добровольчестве (</w:t>
      </w:r>
      <w:proofErr w:type="spell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волонтерстве</w:t>
      </w:r>
      <w:proofErr w:type="spell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)» ежегодный отчет представляется благотворительной организацией в тот же срок, что и годовой отчет о финансово-хозяйственной деятельности, представляемый в налоговые органы. </w:t>
      </w:r>
    </w:p>
    <w:p w:rsidR="00F447FA" w:rsidRPr="00A82A33" w:rsidRDefault="005B4C07" w:rsidP="00112A1E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статьи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23 Налогового кодекса Российской Федерации организации (налогоплательщики) обязаны представлять в налоговый орган годовую бухгалтерскую (финансовую) отчетность не позднее трех месяцев после окончания отчетного года.</w:t>
      </w:r>
    </w:p>
    <w:p w:rsidR="00F447FA" w:rsidRPr="00A82A33" w:rsidRDefault="00112A1E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proofErr w:type="gramStart"/>
      <w:r w:rsidR="00F447FA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Также </w:t>
      </w:r>
      <w:r w:rsidR="00F447FA" w:rsidRPr="00A82A33">
        <w:rPr>
          <w:rFonts w:ascii="PT Astra Serif" w:hAnsi="PT Astra Serif"/>
          <w:sz w:val="26"/>
          <w:szCs w:val="26"/>
        </w:rPr>
        <w:t>в нарушение требований, установленных пунктом 2 статьи 17</w:t>
      </w:r>
      <w:r w:rsidR="00665AAB">
        <w:rPr>
          <w:rFonts w:ascii="PT Astra Serif" w:hAnsi="PT Astra Serif"/>
          <w:sz w:val="26"/>
          <w:szCs w:val="26"/>
        </w:rPr>
        <w:t xml:space="preserve"> ФЗ</w:t>
      </w:r>
      <w:r w:rsidR="00F447FA" w:rsidRPr="00A82A33">
        <w:rPr>
          <w:rFonts w:ascii="PT Astra Serif" w:hAnsi="PT Astra Serif"/>
          <w:sz w:val="26"/>
          <w:szCs w:val="26"/>
        </w:rPr>
        <w:t xml:space="preserve"> «О благотворительной деятельности и добровольчестве (</w:t>
      </w:r>
      <w:proofErr w:type="spellStart"/>
      <w:r w:rsidR="00F447FA" w:rsidRPr="00A82A33">
        <w:rPr>
          <w:rFonts w:ascii="PT Astra Serif" w:hAnsi="PT Astra Serif"/>
          <w:sz w:val="26"/>
          <w:szCs w:val="26"/>
        </w:rPr>
        <w:t>волонтерстве</w:t>
      </w:r>
      <w:proofErr w:type="spellEnd"/>
      <w:r w:rsidR="00F447FA" w:rsidRPr="00A82A33">
        <w:rPr>
          <w:rFonts w:ascii="PT Astra Serif" w:hAnsi="PT Astra Serif"/>
          <w:sz w:val="26"/>
          <w:szCs w:val="26"/>
        </w:rPr>
        <w:t xml:space="preserve">)», у отдельных некоммерческих организаций, осуществляющих благотворительную деятельность, отсутствуют разработанные и утвержденные высшим органом благотворительные программы, устанавливающие этапы и сроки их реализации, со сметами предполагаемых поступлений и планируемых расходов (включая оплату труда лиц, участвующих в реализации благотворительных программ). </w:t>
      </w:r>
      <w:proofErr w:type="gramEnd"/>
    </w:p>
    <w:p w:rsidR="004847FE" w:rsidRPr="00A82A33" w:rsidRDefault="00112A1E" w:rsidP="004847FE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4. В нарушение пункта 3.2 статьи 32 ФЗ «О некоммерческих организациях» некоммерческие организации предусмотренную действующим законодательством информацию в информационно-телекоммуникационной сети «Интернет» не размещают или средствам массовой информации для опубликования не представляют.</w:t>
      </w:r>
    </w:p>
    <w:p w:rsidR="004847FE" w:rsidRPr="00A82A33" w:rsidRDefault="005B4C07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В соответствии с пунктом 3.2 статьи 32 ФЗ «О некоммерческих организациях» некоммерческие организации, за исключением указанных в пункте 3.1 настоящей статьи, обязаны ежегодно размещать в информационно-телекоммуникационной сети «Интернет» или предоставлять средствам массовой информации для опубликования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отчет  о своей деятельности в объеме сведений, представляемых  в уполномоченный орган или его территориальный орган.</w:t>
      </w:r>
      <w:r w:rsidR="004847FE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</w:t>
      </w:r>
    </w:p>
    <w:p w:rsidR="004847FE" w:rsidRPr="00A82A33" w:rsidRDefault="005B4C07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Некоммерческие организации, указанные в пункте 3.1 ФЗ </w:t>
      </w:r>
      <w:r w:rsidR="00547BFF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«О некоммерческих организациях», обязаны ежегодно размещать в информационно-телекоммуникационной сети «Интернет» или предоставлять средствам массовой информации для опубликования сообщение о продолжении своей деятельности.</w:t>
      </w:r>
    </w:p>
    <w:p w:rsidR="005B4C07" w:rsidRDefault="005B4C07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5.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нарушение статьи 14 ФЗ «О некоммерческих организациях», статьи 29 ФЗ «Об общественных объединениях», статьи 27 ФЗ «О политических партиях» и ФЗ «О свободе совести и о религиозных объединениях» общественные объединения, религиозные организации, региональные отделения политических партий и иные некоммерческие организации при осуществлении своей деятельности не соблюдают нормы, предусмотренные их уставами.</w:t>
      </w:r>
      <w:proofErr w:type="gramEnd"/>
    </w:p>
    <w:p w:rsidR="00154B01" w:rsidRPr="00A82A33" w:rsidRDefault="00154B01" w:rsidP="00154B0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пункту 2 статьи 14 ФЗ «О некоммерческих организациях» требования учредительных документов некоммерческой организации обязательны для исполнения самой некоммерческой организацией, ее учредителями (участниками).</w:t>
      </w:r>
    </w:p>
    <w:p w:rsidR="00154B01" w:rsidRPr="00A82A33" w:rsidRDefault="00154B01" w:rsidP="00154B01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абзацем 2 части 1 статьи 29 ФЗ «Об общественных объединениях» общественное объединение обязано соблюдать нормы, предусмотренные его уставом.</w:t>
      </w:r>
    </w:p>
    <w:p w:rsidR="00154B01" w:rsidRPr="00A82A33" w:rsidRDefault="00154B01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пункту 1 статьи 27 ФЗ «О политических партиях» региональные отделения и иные структурные подразделения политических партий обязаны, в том числе соблюдать в своей деятельности устав политической партии. </w:t>
      </w:r>
    </w:p>
    <w:p w:rsidR="005B4C07" w:rsidRPr="00A82A33" w:rsidRDefault="005B4C07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Наиболее характерными нарушениями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требований, предусмотренных уставами были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следующие:</w:t>
      </w:r>
    </w:p>
    <w:p w:rsidR="005B4C07" w:rsidRPr="00A82A33" w:rsidRDefault="008C496C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несоблюдение периодичности проведения заседаний высшего руководящего, постоянно действующего руководящего (исполнительного) и контрольно-ревизионного органов;</w:t>
      </w:r>
    </w:p>
    <w:p w:rsidR="005B4C07" w:rsidRPr="00A82A33" w:rsidRDefault="008C496C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несоблюдение периодичности переизбрания руководящих, исполнительных, контрольно-ревизионных и иных органов;</w:t>
      </w:r>
    </w:p>
    <w:p w:rsidR="004847FE" w:rsidRPr="00A82A33" w:rsidRDefault="005B4C07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-некоторые органы некоммерческой организации, предусмотренные ее уставом, не осуществляют свою деятельность;</w:t>
      </w:r>
    </w:p>
    <w:p w:rsidR="005B4C07" w:rsidRPr="00A82A33" w:rsidRDefault="008C496C" w:rsidP="0028245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>-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несоблюдение порядка приема и выхода членов, порядка уплаты членских взносов, не ведется учет членов.</w:t>
      </w:r>
    </w:p>
    <w:p w:rsidR="008C496C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6. </w:t>
      </w: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В нарушение пункта 7 статьи 32 ФЗ «О некоммерческих организациях», части 2 статьи 29 ФЗ «Об общественных объединениях», и пункта 9 статьи 8 </w:t>
      </w:r>
      <w:r w:rsidR="00154B0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ФЗ «О свободе совести и о религиозных объединениях»</w:t>
      </w:r>
      <w:r w:rsidR="008C496C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общественные объединения, религиозные организации, и иные некоммерческие организации не информируют Управление об изменении сведений, указанных в пункте 1 статьи 5 Федерального закона от 08.08.2001 № 129-ФЗ «О государственной регистрации юридических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лиц и индивидуальных предпринимателей» (далее – ФЗ </w:t>
      </w:r>
      <w:r w:rsidR="00154B01"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«О государственной регистрации юридических лиц и индивидуальных предпринимателей») и не представляют соответствующие документы для принятия Управлением решения о регистрации изменений в вышеуказанные сведения.</w:t>
      </w:r>
    </w:p>
    <w:p w:rsidR="008C496C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К таким сведениям относятся изменения сведений:</w:t>
      </w:r>
    </w:p>
    <w:p w:rsidR="005B4C07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 об адресе некоммерческой организации в пределах места нахождения некоммерческой организации;</w:t>
      </w:r>
    </w:p>
    <w:p w:rsidR="005B4C07" w:rsidRPr="00A82A33" w:rsidRDefault="008C496C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- о лице, имеющем право без доверенности действовать от имени некоммерческой организации;</w:t>
      </w:r>
    </w:p>
    <w:p w:rsidR="005B4C07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- об уставах общественных объединений, действующих на основании уставов общеросси</w:t>
      </w:r>
      <w:r w:rsidR="008A5A7F" w:rsidRPr="00A82A33">
        <w:rPr>
          <w:rFonts w:ascii="PT Astra Serif" w:eastAsia="Times New Roman" w:hAnsi="PT Astra Serif"/>
          <w:sz w:val="26"/>
          <w:szCs w:val="26"/>
          <w:lang w:eastAsia="ru-RU"/>
        </w:rPr>
        <w:t>йских общественных объединений</w:t>
      </w: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В соответствии с пунктом 7 статьи 32 ФЗ «О некоммерческих организациях» некоммерческие организации обязаны информировать Управление об изменении сведений, указанных в пункте 1 статьи 5 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наступления таких изменений и представлять соответствующие документы для принятия решения об их направлении в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регистрирующий орган.</w:t>
      </w:r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части 2 статьи 29 ФЗ «Об общественных объединениях» общественное объединение обязано информировать Управление об изменении сведений, указанных в пункте 1 статьи 5 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 момента таких изменений.</w:t>
      </w:r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пунктом 9 статьи 8 ФЗ «О свободе совести и о религиозных объединениях» религиозная организация обязана информировать Управление об изменении сведений, указанных в пункте 1 статьи 5 ФЗ «О государственной регистрации юридических лиц и индивидуальных предпринимателей», за исключением сведений  о полученных лицензиях, в течение трех дней с момента таких изменений.</w:t>
      </w:r>
      <w:proofErr w:type="gramEnd"/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пункту 5 статьи 27 ФЗ «О политических партиях» региональные отделения и иные зарегистрированные структурные подразделения политической партии обязаны информировать Управление об изменении сведений, указанных в пункте 1 статьи 5 ФЗ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таких изменений и в течение 14 дней со дня</w:t>
      </w:r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таких изменений представить в Управление соответствующие документы для принятия решения об их направлении в регистрирующий орган.</w:t>
      </w:r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7. Решения собраний некоммерческих организаций (Конференций, Общих собраний членов, Правлений, Президиумов, Советов и др.) оформлялись с нарушением требований, предусмотренных статьей 181.2 Гражданского кодекса Российской Федерации (далее – ГК РФ).</w:t>
      </w:r>
    </w:p>
    <w:p w:rsidR="008A5A7F" w:rsidRPr="00A82A33" w:rsidRDefault="005B4C07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статье 181.2 ГК РФ проведение заседания участников гражданско-правового сообщества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средств, и подписывается в случае проведения заседания председательствующим на заседании и секретарем заседания, а в случае принятия решения в результате заочного голосования - лицами, проводившими подсчет голосов или зафиксировавшими результат подсчета голосов.</w:t>
      </w:r>
      <w:r w:rsidR="008A5A7F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       </w:t>
      </w:r>
    </w:p>
    <w:p w:rsidR="008A5A7F" w:rsidRPr="00A82A33" w:rsidRDefault="00AB7055" w:rsidP="008C496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ГК РФ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,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иным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законом, единогласным решением участников гражданско-правового сообщества или уставом юридического лица может быть предусмотрен иной способ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голосования.</w:t>
      </w:r>
    </w:p>
    <w:p w:rsidR="00E15CC8" w:rsidRDefault="005B4C07" w:rsidP="00E15CC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В протоколе должны быть указаны:</w:t>
      </w:r>
    </w:p>
    <w:p w:rsidR="005B4C07" w:rsidRPr="00A82A33" w:rsidRDefault="005B4C07" w:rsidP="00E15CC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1) дата и время проведения заседания, место проведения заседания и (или) способ дистанционного участия членов </w:t>
      </w:r>
      <w:proofErr w:type="spellStart"/>
      <w:proofErr w:type="gramStart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гражданского-правового</w:t>
      </w:r>
      <w:proofErr w:type="spellEnd"/>
      <w:proofErr w:type="gramEnd"/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сообщества в заседании, а в случаях заочного голосования - дата, до которой принимались документы, содержащие сведения о голосовании членов гражданско-правового сообщества, и способ отправки этих документов;</w:t>
      </w:r>
    </w:p>
    <w:p w:rsidR="005B4C07" w:rsidRPr="00A82A33" w:rsidRDefault="005B4C07" w:rsidP="00E15CC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2) сведения о лицах, принявших участие в заседании, и (или) о лицах, направивших документы, содержащие сведения о голосовании;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3) результаты голосования по каждому вопросу повестки дня;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4) сведения о лицах, проводивших подсчет голосов, если подсчет голосов был поручен определенным лицам;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6) сведения о ходе проведения заседания или о ходе голосования, если участник гражданско-правового сообщества требует их внести в протокол;</w:t>
      </w:r>
    </w:p>
    <w:p w:rsidR="008A5A7F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7) сведения о лицах, подписавших протокол.</w:t>
      </w:r>
    </w:p>
    <w:p w:rsidR="008A5A7F" w:rsidRPr="00A82A33" w:rsidRDefault="00E15CC8" w:rsidP="00E15CC8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8. В нарушение статьи 14 ФЗ «О некоммерческих организациях», статьи 20 ФЗ «Об общественных объединениях» и статьи 10 ФЗ «О свободе совести и о религиозных объединениях» общественные объединения, религиозные организации и иные некоммерческие организации осуществляют деятельность в соответствии с уставами, положения которых противоречат законодательству Российской Федерации.</w:t>
      </w:r>
    </w:p>
    <w:p w:rsidR="008A5A7F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со статьей 14 ФЗ «О некоммерческих организациях» устав некоммерческой организации должен содержать положения, установленные настоящей статьей, а также может предусматривать и иные положения, относящиеся к деятельности некоммерческой организации, не противоречащие законам.</w:t>
      </w:r>
    </w:p>
    <w:p w:rsidR="008A5A7F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статьи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20 ФЗ «Об общественных объединениях» устав общественного объединения должен содержать положения, установленные настоящей статьей, а также может предусматривать и иные положения, относящиеся к деятельности общественного объединения, не противоречащие законам.          </w:t>
      </w:r>
    </w:p>
    <w:p w:rsidR="008A5A7F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со статьей 10 ФЗ «О свободе совести и о религиозных объединениях» религиозная организация действует на основании устава, который утверждается ее учредителями или централизованной религиозной организацией и должен отвечать требованиям гражданского законодательства Российской Федерации.</w:t>
      </w:r>
    </w:p>
    <w:p w:rsidR="00F447FA" w:rsidRPr="00A82A33" w:rsidRDefault="00E15CC8" w:rsidP="00F447FA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9. В нарушение пункта 5 статьи 50 ГК РФ некоммерческие организации, уставом которых предусмотрено осуществление приносящей доход деятельности, не имеют достаточное  для осуществления у</w:t>
      </w:r>
      <w:r w:rsidR="00263B74">
        <w:rPr>
          <w:rFonts w:ascii="PT Astra Serif" w:eastAsia="Times New Roman" w:hAnsi="PT Astra Serif"/>
          <w:sz w:val="26"/>
          <w:szCs w:val="26"/>
          <w:lang w:eastAsia="ru-RU"/>
        </w:rPr>
        <w:t>казанной деятельности имущество, либо не формируют его при создании организации.</w:t>
      </w:r>
    </w:p>
    <w:p w:rsidR="008A5A7F" w:rsidRPr="00A82A33" w:rsidRDefault="00E15CC8" w:rsidP="00F447FA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Согласно пункту 5 статьи 50 ГК РФ некоммерческая организация, 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не </w:t>
      </w:r>
      <w:proofErr w:type="gramStart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менее минимального</w:t>
      </w:r>
      <w:proofErr w:type="gramEnd"/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размера уставного капитала, предусмотренного для обществ с ограниченной ответственностью.</w:t>
      </w:r>
    </w:p>
    <w:p w:rsidR="00E15CC8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Статьей 14 Федерального закона от 08.02.1998 № 14-ФЗ «Об обществах с ограниченной ответственностью» установлено, что размер уставного капитала общества должен быть не менее чем десять тысяч рублей.</w:t>
      </w:r>
    </w:p>
    <w:p w:rsidR="008A5A7F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10. В нарушение части 5 статьи 23 Федерального закона от 2912.2012 </w:t>
      </w:r>
      <w:r w:rsidR="00547BFF">
        <w:rPr>
          <w:rFonts w:ascii="PT Astra Serif" w:eastAsia="Times New Roman" w:hAnsi="PT Astra Serif"/>
          <w:sz w:val="26"/>
          <w:szCs w:val="26"/>
          <w:lang w:eastAsia="ru-RU"/>
        </w:rPr>
        <w:t xml:space="preserve">     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№ 273-ФЗ «Об образовании в Российской Федерации» (далее – ФЗ «Об образовании в Российской Федерации») наименование образовательной организации не содержит указание на  ее организационно-правовую форму в соответствии с действующим законодательством.</w:t>
      </w:r>
    </w:p>
    <w:p w:rsidR="005B4C07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В нарушение части 2 статьи 25 ФЗ «Об образовании в Российской Федерации» в уставах образовательных некоммерческих организациях не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lastRenderedPageBreak/>
        <w:t>содержится информация, предусмотренная ФЗ «Об образовании в Российской Федерации».</w:t>
      </w:r>
    </w:p>
    <w:p w:rsidR="00E15CC8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Согласно части 5 статьи 23 ФЗ «Об образовании в Российской Федерации»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5B4C07" w:rsidRPr="00A82A33" w:rsidRDefault="00E15CC8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соответствии с частью 2 статьи 25 ФЗ «Об образовании в Российской Федерации»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1) тип образовательной организации;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2) учредитель или учредители образовательной организации;</w:t>
      </w:r>
    </w:p>
    <w:p w:rsidR="005B4C07" w:rsidRPr="00A82A33" w:rsidRDefault="005B4C07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3) виды реализуемых образовательных программ с указанием уровня образования и (или) направленности;</w:t>
      </w:r>
    </w:p>
    <w:p w:rsidR="00E15CC8" w:rsidRDefault="005B4C07" w:rsidP="007A1335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A82A33">
        <w:rPr>
          <w:rFonts w:ascii="PT Astra Serif" w:eastAsia="Times New Roman" w:hAnsi="PT Astra Serif"/>
          <w:sz w:val="26"/>
          <w:szCs w:val="26"/>
          <w:lang w:eastAsia="ru-RU"/>
        </w:rPr>
        <w:t>4) структура и компетенция органов управления образовательной организацией, порядок их формирования и сроки полномочий</w:t>
      </w:r>
      <w:r w:rsidR="007A1335">
        <w:rPr>
          <w:rFonts w:ascii="PT Astra Serif" w:eastAsia="Times New Roman" w:hAnsi="PT Astra Serif"/>
          <w:sz w:val="26"/>
          <w:szCs w:val="26"/>
          <w:lang w:eastAsia="ru-RU"/>
        </w:rPr>
        <w:t>.</w:t>
      </w:r>
    </w:p>
    <w:p w:rsidR="00E15CC8" w:rsidRDefault="00E15CC8" w:rsidP="00E15CC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F447FA" w:rsidRPr="00A82A33"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="007A1335"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="00F447FA" w:rsidRPr="00A82A33">
        <w:rPr>
          <w:rFonts w:ascii="PT Astra Serif" w:eastAsia="Times New Roman" w:hAnsi="PT Astra Serif"/>
          <w:sz w:val="26"/>
          <w:szCs w:val="26"/>
          <w:lang w:eastAsia="ru-RU"/>
        </w:rPr>
        <w:t>.</w:t>
      </w:r>
      <w:r w:rsidR="00F447FA" w:rsidRPr="00A82A3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F447FA" w:rsidRPr="00A82A33">
        <w:rPr>
          <w:rFonts w:ascii="PT Astra Serif" w:hAnsi="PT Astra Serif"/>
          <w:sz w:val="26"/>
          <w:szCs w:val="26"/>
        </w:rPr>
        <w:t>В соответствии с пунктом 4 статьи 65.3 Гражданского кодекса Российской Федерации лица, осуществляющие полномочия единоличных исполнительных органов некоммерческих организаций, основанных на членстве (общественные организации, общественные движения, ассоциации (союзы), нотариальные палаты, казачьи общества, внесенные в государственный реестр казачьих обществ в Российской Федерации, общины коренных малочисленных народов Российской Федерации), не могут являться председателями коллегиальных органов</w:t>
      </w:r>
      <w:r>
        <w:rPr>
          <w:rFonts w:ascii="PT Astra Serif" w:hAnsi="PT Astra Serif"/>
          <w:sz w:val="26"/>
          <w:szCs w:val="26"/>
        </w:rPr>
        <w:t xml:space="preserve"> управления данных организаций.</w:t>
      </w:r>
      <w:proofErr w:type="gramEnd"/>
    </w:p>
    <w:p w:rsidR="00E15CC8" w:rsidRDefault="00E15CC8" w:rsidP="00E15CC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F447FA" w:rsidRPr="00A82A33">
        <w:rPr>
          <w:rFonts w:ascii="PT Astra Serif" w:hAnsi="PT Astra Serif"/>
          <w:sz w:val="26"/>
          <w:szCs w:val="26"/>
        </w:rPr>
        <w:t>В нарушение указанных положений закона в отдельных некоммерческих организациях Председатель Правления, являющийся единоличным исполнительным органом организации, одновременно возглавляет Правление - постоянно действующий руководящий коллегиальный орган.</w:t>
      </w:r>
    </w:p>
    <w:p w:rsidR="00E15CC8" w:rsidRDefault="00E15CC8" w:rsidP="00E15CC8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1</w:t>
      </w:r>
      <w:r w:rsidR="007A1335">
        <w:rPr>
          <w:sz w:val="26"/>
          <w:szCs w:val="26"/>
        </w:rPr>
        <w:t>2</w:t>
      </w:r>
      <w:r>
        <w:rPr>
          <w:sz w:val="26"/>
          <w:szCs w:val="26"/>
        </w:rPr>
        <w:t xml:space="preserve">. Территориальная сфера деятельности российских общественных объединений регламентирована статьей 14 </w:t>
      </w:r>
      <w:r w:rsidRPr="00A82A33">
        <w:rPr>
          <w:rFonts w:eastAsia="Times New Roman"/>
          <w:sz w:val="26"/>
          <w:szCs w:val="26"/>
          <w:lang w:eastAsia="ru-RU"/>
        </w:rPr>
        <w:t>ФЗ «Об общественных объединениях»</w:t>
      </w:r>
      <w:r>
        <w:rPr>
          <w:rFonts w:eastAsia="Times New Roman"/>
          <w:sz w:val="26"/>
          <w:szCs w:val="26"/>
          <w:lang w:eastAsia="ru-RU"/>
        </w:rPr>
        <w:t>, согласно которой действуют общероссийские, межрегиональные, региональные и местный общественные объединения.</w:t>
      </w:r>
    </w:p>
    <w:p w:rsidR="00FE6B64" w:rsidRDefault="00E15CC8" w:rsidP="00FE6B6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Общероссийское общественное объединение осуществляет свою деятельность в соответствии с уставными целями на территории более половины субъектов Российской Федерации и имеет там свои структурные подразделения, межрегиональное общественное объединение – на территориях менее половины субъектов Российской Федерации, региональное общественное объединение – на территории одного субъекта Российской Федерации, местное общественное объединение осуществляет свою деятельность в пределах территории органа местного самоуправления</w:t>
      </w:r>
      <w:r w:rsidR="00FE6B64">
        <w:rPr>
          <w:rFonts w:eastAsia="Times New Roman"/>
          <w:sz w:val="26"/>
          <w:szCs w:val="26"/>
          <w:lang w:eastAsia="ru-RU"/>
        </w:rPr>
        <w:t xml:space="preserve">. </w:t>
      </w:r>
      <w:proofErr w:type="gramEnd"/>
    </w:p>
    <w:p w:rsidR="00FE6B64" w:rsidRPr="00FE6B64" w:rsidRDefault="00FE6B64" w:rsidP="00FE6B6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Несоответствие заявленной территориальной сфере деятельности объединения граждан является грубым нарушением закона, как следует из разъяснений, содержащихся в пункте 26 постановления Пленума Верховного Суда Российской Федерации от 27.12.2016 № 64. </w:t>
      </w:r>
    </w:p>
    <w:p w:rsidR="006211D7" w:rsidRDefault="00FE6B64" w:rsidP="006211D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44 Закона об общественных объединениях закрепляет, что основаниями ликвидации общественного объединения или запрета его деятельности являются, в том числе, неоднократные или грубые нарушения общественным объединением Конституции Российской Федерации, федеральных конституционных законов, федеральных законов или иных нормативных правовых актов. </w:t>
      </w:r>
    </w:p>
    <w:p w:rsidR="006211D7" w:rsidRDefault="006211D7" w:rsidP="006211D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A1335">
        <w:rPr>
          <w:sz w:val="26"/>
          <w:szCs w:val="26"/>
        </w:rPr>
        <w:t>3</w:t>
      </w:r>
      <w:r>
        <w:rPr>
          <w:sz w:val="26"/>
          <w:szCs w:val="26"/>
        </w:rPr>
        <w:t xml:space="preserve">. Согласно пункту 8 статьи 8 Закона о свободе совести и о религиозных объединениях наименование религиозной организации должно содержать сведения </w:t>
      </w:r>
      <w:r>
        <w:rPr>
          <w:sz w:val="26"/>
          <w:szCs w:val="26"/>
        </w:rPr>
        <w:lastRenderedPageBreak/>
        <w:t xml:space="preserve">о ее вероисповедании; религиозная организация обязана указывать свое полное наименование при осуществлении деятельности. </w:t>
      </w:r>
    </w:p>
    <w:p w:rsidR="00E15CC8" w:rsidRPr="009D7A76" w:rsidRDefault="006211D7" w:rsidP="009D7A76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нарушение указанного требования законодательства отдельные религиозные организации при ведении деятельности указывают сокращенное либо не полное наименование (на собственном сайте, указах (протоколах), бланках, печатной продукции и </w:t>
      </w:r>
      <w:proofErr w:type="spellStart"/>
      <w:r>
        <w:rPr>
          <w:sz w:val="26"/>
          <w:szCs w:val="26"/>
        </w:rPr>
        <w:t>т.д</w:t>
      </w:r>
      <w:proofErr w:type="spellEnd"/>
      <w:r>
        <w:rPr>
          <w:sz w:val="26"/>
          <w:szCs w:val="26"/>
        </w:rPr>
        <w:t xml:space="preserve">). </w:t>
      </w:r>
    </w:p>
    <w:p w:rsidR="008A5A7F" w:rsidRPr="00A82A33" w:rsidRDefault="009D7A76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целях недопущения нарушений действующего законодательства  в деятельности некоммерческих организаций специалисты Управления разъясняют представителям некоммерческих организаций их обязанность по предоставлению соответствующей отчетности в Управление, порядок заполнения отчетов некоммерческих организаций, требования  к наименованиям, символике и уставам некоммерческих организаций.</w:t>
      </w:r>
    </w:p>
    <w:p w:rsidR="005B4C07" w:rsidRPr="00A82A33" w:rsidRDefault="009D7A76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отделе разработаны информационные листы по отчетности некоммерческих организаций, которые вручаются представителям некоммерческих организаций.</w:t>
      </w:r>
    </w:p>
    <w:p w:rsidR="008A5A7F" w:rsidRPr="00A82A33" w:rsidRDefault="009D7A76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Формы отчетов размещены на стендах и на Интернет-сайте Управления. </w:t>
      </w:r>
    </w:p>
    <w:p w:rsidR="009D7A76" w:rsidRDefault="009D7A76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Интернет-сайт Управлен</w:t>
      </w:r>
      <w:r w:rsidR="006E0CAD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ия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содержит информацию, предусмотренную Административным регламентом, регулирующим исполнение государственной функции в сфере контроля деятельности некоммерческих организаций.</w:t>
      </w:r>
    </w:p>
    <w:p w:rsidR="005B4C07" w:rsidRPr="00A82A33" w:rsidRDefault="009D7A76" w:rsidP="008A5A7F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ab/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В целях обеспечения информирования граждан осуществляется постоянное обновление сведений о деятельности отдела, в том числе об изменениях</w:t>
      </w:r>
      <w:r w:rsidR="006E0CAD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действующего законодательства Российской Федерации, 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>проводятся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регулярные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семинары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(круглые столы)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с некоммерческими организациями, направляются информационные письма об изменении</w:t>
      </w:r>
      <w:r w:rsidR="007E194B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форм</w:t>
      </w:r>
      <w:r w:rsidR="005B4C07" w:rsidRPr="00A82A33">
        <w:rPr>
          <w:rFonts w:ascii="PT Astra Serif" w:eastAsia="Times New Roman" w:hAnsi="PT Astra Serif"/>
          <w:sz w:val="26"/>
          <w:szCs w:val="26"/>
          <w:lang w:eastAsia="ru-RU"/>
        </w:rPr>
        <w:t xml:space="preserve"> отчетности.</w:t>
      </w:r>
    </w:p>
    <w:p w:rsidR="009D7A76" w:rsidRDefault="009D7A76" w:rsidP="009D7A76">
      <w:pPr>
        <w:shd w:val="clear" w:color="auto" w:fill="FFFFFF"/>
        <w:spacing w:after="0" w:line="240" w:lineRule="atLeast"/>
        <w:jc w:val="both"/>
        <w:textAlignment w:val="baseline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bCs/>
          <w:color w:val="000000"/>
          <w:sz w:val="26"/>
          <w:szCs w:val="26"/>
        </w:rPr>
        <w:tab/>
      </w:r>
      <w:r w:rsidR="000248D9" w:rsidRPr="00A82A33">
        <w:rPr>
          <w:rFonts w:ascii="PT Astra Serif" w:eastAsia="Times New Roman" w:hAnsi="PT Astra Serif"/>
          <w:bCs/>
          <w:color w:val="000000"/>
          <w:sz w:val="26"/>
          <w:szCs w:val="26"/>
        </w:rPr>
        <w:t>Специалисты отдела на регулярной основе</w:t>
      </w:r>
      <w:r w:rsidR="000248D9" w:rsidRPr="00A82A33">
        <w:rPr>
          <w:rFonts w:ascii="PT Astra Serif" w:eastAsia="Times New Roman" w:hAnsi="PT Astra Serif"/>
          <w:b/>
          <w:bCs/>
          <w:color w:val="000000"/>
          <w:sz w:val="26"/>
          <w:szCs w:val="26"/>
        </w:rPr>
        <w:t xml:space="preserve"> </w:t>
      </w:r>
      <w:r w:rsidR="000248D9" w:rsidRPr="00A82A33">
        <w:rPr>
          <w:rFonts w:ascii="PT Astra Serif" w:eastAsia="Times New Roman" w:hAnsi="PT Astra Serif"/>
          <w:color w:val="000000"/>
          <w:sz w:val="26"/>
          <w:szCs w:val="26"/>
        </w:rPr>
        <w:t xml:space="preserve">информируют некоммерческие организации о возможности подачи заявлений о государственной регистрации, в том числе о создании,  о внесении изменений в учредительные документы, о ликвидации, о реорганизации и т.д. в электронном виде.        </w:t>
      </w:r>
    </w:p>
    <w:p w:rsidR="000248D9" w:rsidRPr="009D7A76" w:rsidRDefault="009D7A76" w:rsidP="009D7A76">
      <w:pPr>
        <w:shd w:val="clear" w:color="auto" w:fill="FFFFFF"/>
        <w:spacing w:after="0" w:line="240" w:lineRule="atLeast"/>
        <w:jc w:val="both"/>
        <w:textAlignment w:val="baseline"/>
        <w:rPr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eastAsia="Times New Roman" w:hAnsi="PT Astra Serif"/>
          <w:color w:val="000000"/>
          <w:sz w:val="26"/>
          <w:szCs w:val="26"/>
        </w:rPr>
        <w:tab/>
      </w:r>
      <w:r w:rsidR="000248D9" w:rsidRPr="00A82A33">
        <w:rPr>
          <w:rFonts w:ascii="PT Astra Serif" w:eastAsia="Times New Roman" w:hAnsi="PT Astra Serif"/>
          <w:color w:val="000000"/>
          <w:sz w:val="26"/>
          <w:szCs w:val="26"/>
        </w:rPr>
        <w:t xml:space="preserve">Подробная памятка и информация о порядке действий заявителей при подаче документов на государственную регистрацию некоммерческих организаций через Единый портал государственных и муниципальных услуг размещена </w:t>
      </w:r>
      <w:r w:rsidR="000248D9" w:rsidRPr="00A82A33">
        <w:rPr>
          <w:rFonts w:ascii="PT Astra Serif" w:hAnsi="PT Astra Serif"/>
          <w:color w:val="000000"/>
          <w:sz w:val="26"/>
          <w:szCs w:val="26"/>
        </w:rPr>
        <w:t>на официальном сайте Управления и СМИ Псковской области.</w:t>
      </w:r>
    </w:p>
    <w:p w:rsidR="00A82A33" w:rsidRPr="000248D9" w:rsidRDefault="00A82A33" w:rsidP="000248D9">
      <w:pPr>
        <w:spacing w:after="0"/>
        <w:ind w:firstLine="294"/>
        <w:jc w:val="both"/>
        <w:rPr>
          <w:sz w:val="24"/>
          <w:szCs w:val="24"/>
        </w:rPr>
      </w:pPr>
    </w:p>
    <w:p w:rsidR="00F447FA" w:rsidRDefault="00F447FA" w:rsidP="00F447FA">
      <w:pPr>
        <w:pStyle w:val="Default"/>
        <w:ind w:firstLine="708"/>
        <w:jc w:val="both"/>
        <w:rPr>
          <w:sz w:val="26"/>
          <w:szCs w:val="26"/>
        </w:rPr>
      </w:pPr>
    </w:p>
    <w:p w:rsidR="004C7872" w:rsidRDefault="00EF29F5" w:rsidP="005B4C07">
      <w:pPr>
        <w:jc w:val="both"/>
      </w:pPr>
    </w:p>
    <w:sectPr w:rsidR="004C7872" w:rsidSect="00DF1B85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4C07"/>
    <w:rsid w:val="00016837"/>
    <w:rsid w:val="000248D9"/>
    <w:rsid w:val="00076679"/>
    <w:rsid w:val="000A7847"/>
    <w:rsid w:val="000F6036"/>
    <w:rsid w:val="00112A1E"/>
    <w:rsid w:val="00154B01"/>
    <w:rsid w:val="001976E9"/>
    <w:rsid w:val="001F211E"/>
    <w:rsid w:val="00263B74"/>
    <w:rsid w:val="00275A1D"/>
    <w:rsid w:val="00282452"/>
    <w:rsid w:val="002E69BD"/>
    <w:rsid w:val="003467D2"/>
    <w:rsid w:val="00346F7E"/>
    <w:rsid w:val="003A4D50"/>
    <w:rsid w:val="0042674C"/>
    <w:rsid w:val="004847FE"/>
    <w:rsid w:val="005037A2"/>
    <w:rsid w:val="00527A30"/>
    <w:rsid w:val="00547BFF"/>
    <w:rsid w:val="005B4C07"/>
    <w:rsid w:val="005C0016"/>
    <w:rsid w:val="006211D7"/>
    <w:rsid w:val="00641B59"/>
    <w:rsid w:val="00665AAB"/>
    <w:rsid w:val="00685585"/>
    <w:rsid w:val="006D7093"/>
    <w:rsid w:val="006E0CAD"/>
    <w:rsid w:val="00724AD2"/>
    <w:rsid w:val="0073394D"/>
    <w:rsid w:val="007851CD"/>
    <w:rsid w:val="00791A62"/>
    <w:rsid w:val="007A1335"/>
    <w:rsid w:val="007E194B"/>
    <w:rsid w:val="00823290"/>
    <w:rsid w:val="00860B33"/>
    <w:rsid w:val="00895B42"/>
    <w:rsid w:val="008A5A7F"/>
    <w:rsid w:val="008C496C"/>
    <w:rsid w:val="008D3FC7"/>
    <w:rsid w:val="0090232E"/>
    <w:rsid w:val="00970001"/>
    <w:rsid w:val="009D7A76"/>
    <w:rsid w:val="00A82A33"/>
    <w:rsid w:val="00AB7055"/>
    <w:rsid w:val="00AC661F"/>
    <w:rsid w:val="00B03969"/>
    <w:rsid w:val="00BC0DF5"/>
    <w:rsid w:val="00C63B59"/>
    <w:rsid w:val="00D2603C"/>
    <w:rsid w:val="00D62D49"/>
    <w:rsid w:val="00DC5D2E"/>
    <w:rsid w:val="00DF1B85"/>
    <w:rsid w:val="00E15CC8"/>
    <w:rsid w:val="00EF29F5"/>
    <w:rsid w:val="00F30501"/>
    <w:rsid w:val="00F44031"/>
    <w:rsid w:val="00F447FA"/>
    <w:rsid w:val="00F8429C"/>
    <w:rsid w:val="00FE6B64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29C"/>
  </w:style>
  <w:style w:type="paragraph" w:styleId="2">
    <w:name w:val="heading 2"/>
    <w:basedOn w:val="a"/>
    <w:link w:val="20"/>
    <w:uiPriority w:val="9"/>
    <w:qFormat/>
    <w:rsid w:val="005B4C0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C0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C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C07"/>
    <w:pPr>
      <w:ind w:left="720"/>
      <w:contextualSpacing/>
    </w:pPr>
  </w:style>
  <w:style w:type="paragraph" w:customStyle="1" w:styleId="Default">
    <w:name w:val="Default"/>
    <w:rsid w:val="00F447F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Курник</cp:lastModifiedBy>
  <cp:revision>4</cp:revision>
  <cp:lastPrinted>2024-04-08T10:03:00Z</cp:lastPrinted>
  <dcterms:created xsi:type="dcterms:W3CDTF">2024-04-09T08:37:00Z</dcterms:created>
  <dcterms:modified xsi:type="dcterms:W3CDTF">2024-04-24T06:36:00Z</dcterms:modified>
</cp:coreProperties>
</file>